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t>Minutes of the</w:t>
      </w:r>
    </w:p>
    <w:p>
      <w:pPr>
        <w:pStyle w:val="Standard"/>
        <w:jc w:val="center"/>
        <w:rPr/>
      </w:pPr>
      <w:r>
        <w:rPr/>
        <w:t>May 8, 2017 Regular Meeting of the</w:t>
      </w:r>
    </w:p>
    <w:p>
      <w:pPr>
        <w:pStyle w:val="Standard"/>
        <w:jc w:val="center"/>
        <w:rPr/>
      </w:pPr>
      <w:r>
        <w:rPr/>
        <w:t>West Fairlee Planning Commission (PC)</w:t>
      </w:r>
    </w:p>
    <w:p>
      <w:pPr>
        <w:pStyle w:val="Standard"/>
        <w:jc w:val="center"/>
        <w:rPr/>
      </w:pPr>
      <w:r>
        <w:rPr/>
      </w:r>
    </w:p>
    <w:p>
      <w:pPr>
        <w:pStyle w:val="Standard"/>
        <w:jc w:val="center"/>
        <w:rPr/>
      </w:pPr>
      <w:r>
        <w:rPr/>
      </w:r>
    </w:p>
    <w:p>
      <w:pPr>
        <w:pStyle w:val="Standard"/>
        <w:rPr/>
      </w:pPr>
      <w:r>
        <w:rPr>
          <w:u w:val="single"/>
        </w:rPr>
        <w:t>Members</w:t>
      </w:r>
      <w:r>
        <w:rPr/>
        <w:t xml:space="preserve"> </w:t>
      </w:r>
      <w:r>
        <w:rPr>
          <w:u w:val="single"/>
        </w:rPr>
        <w:t>Present:</w:t>
      </w:r>
      <w:r>
        <w:rPr/>
        <w:t xml:space="preserve"> John Benjamin, Chair, Al Pfeiffer, Vice Chair, Peggy Burden and Tom Baccei</w:t>
      </w:r>
    </w:p>
    <w:p>
      <w:pPr>
        <w:pStyle w:val="Standard"/>
        <w:rPr/>
      </w:pPr>
      <w:r>
        <w:rPr/>
      </w:r>
    </w:p>
    <w:p>
      <w:pPr>
        <w:pStyle w:val="Standard"/>
        <w:rPr/>
      </w:pPr>
      <w:r>
        <w:rPr>
          <w:u w:val="single"/>
        </w:rPr>
        <w:t>Others Present:</w:t>
      </w:r>
      <w:r>
        <w:rPr/>
        <w:t xml:space="preserve"> Kevin Geiger, Senior Planner and Chris Damiani, Planner</w:t>
      </w:r>
    </w:p>
    <w:p>
      <w:pPr>
        <w:pStyle w:val="Standard"/>
        <w:rPr/>
      </w:pPr>
      <w:r>
        <w:rPr/>
        <w:t>Two Rivers-Ottauquechee Reginoal Commission (TRORC)</w:t>
      </w:r>
    </w:p>
    <w:p>
      <w:pPr>
        <w:pStyle w:val="Standard"/>
        <w:rPr/>
      </w:pPr>
      <w:r>
        <w:rPr/>
      </w:r>
    </w:p>
    <w:p>
      <w:pPr>
        <w:pStyle w:val="Standard"/>
        <w:rPr>
          <w:u w:val="single"/>
        </w:rPr>
      </w:pPr>
      <w:r>
        <w:rPr>
          <w:u w:val="single"/>
        </w:rPr>
        <w:t>Welcome:</w:t>
      </w:r>
      <w:r>
        <w:rPr/>
        <w:t xml:space="preserve"> John called the meeting to order at 7:00 P.M.</w:t>
      </w:r>
    </w:p>
    <w:p>
      <w:pPr>
        <w:pStyle w:val="Standard"/>
        <w:rPr/>
      </w:pPr>
      <w:r>
        <w:rPr/>
      </w:r>
    </w:p>
    <w:p>
      <w:pPr>
        <w:pStyle w:val="Standard"/>
        <w:rPr>
          <w:u w:val="single"/>
        </w:rPr>
      </w:pPr>
      <w:r>
        <w:rPr>
          <w:u w:val="single"/>
        </w:rPr>
        <w:t>Public Comment:</w:t>
      </w:r>
      <w:r>
        <w:rPr/>
        <w:t xml:space="preserve"> There was no public comment.</w:t>
      </w:r>
    </w:p>
    <w:p>
      <w:pPr>
        <w:pStyle w:val="Standard"/>
        <w:rPr/>
      </w:pPr>
      <w:r>
        <w:rPr/>
      </w:r>
    </w:p>
    <w:p>
      <w:pPr>
        <w:pStyle w:val="Standard"/>
        <w:rPr>
          <w:u w:val="single"/>
        </w:rPr>
      </w:pPr>
      <w:r>
        <w:rPr>
          <w:u w:val="single"/>
        </w:rPr>
        <w:t>Five Minute Share:</w:t>
      </w:r>
      <w:r>
        <w:rPr/>
        <w:t xml:space="preserve"> Bean Hall Study Committee. Doug Sonsalla, Bonnie Cray, Jim McDade and Jen Shatney.</w:t>
      </w:r>
    </w:p>
    <w:p>
      <w:pPr>
        <w:pStyle w:val="Standard"/>
        <w:rPr/>
      </w:pPr>
      <w:r>
        <w:rPr/>
        <w:t>Members of the Committee presented a short history of Bean Hall, the committee’s study, a usage proposal and financing. The committee may return with further information as the process progresses.</w:t>
      </w:r>
    </w:p>
    <w:p>
      <w:pPr>
        <w:pStyle w:val="Standard"/>
        <w:rPr/>
      </w:pPr>
      <w:r>
        <w:rPr/>
      </w:r>
    </w:p>
    <w:p>
      <w:pPr>
        <w:pStyle w:val="Standard"/>
        <w:rPr>
          <w:u w:val="single"/>
        </w:rPr>
      </w:pPr>
      <w:r>
        <w:rPr>
          <w:u w:val="single"/>
        </w:rPr>
        <w:t>Minutes</w:t>
      </w:r>
      <w:r>
        <w:rPr/>
        <w:t>: Upon motion made and duly seconded, it was VOTED to approve the Minutes for the March 13th Regular Meeting and the April 10th Combined Annual Organizational and Regular Monthly Meeting.</w:t>
      </w:r>
    </w:p>
    <w:p>
      <w:pPr>
        <w:pStyle w:val="Standard"/>
        <w:rPr/>
      </w:pPr>
      <w:r>
        <w:rPr/>
      </w:r>
    </w:p>
    <w:p>
      <w:pPr>
        <w:pStyle w:val="Standard"/>
        <w:rPr>
          <w:u w:val="single"/>
        </w:rPr>
      </w:pPr>
      <w:r>
        <w:rPr>
          <w:u w:val="single"/>
        </w:rPr>
        <w:t>2018 Town Plan Project Assignment: Review of the markup of the Flood Resilience and Trasportation Chapters</w:t>
      </w:r>
    </w:p>
    <w:p>
      <w:pPr>
        <w:pStyle w:val="Standard"/>
        <w:rPr/>
      </w:pPr>
      <w:r>
        <w:rPr/>
        <w:t>Both plans were presented to the PC with recommendations by the TRORC staff. The PC members reviewed both chapters making changes and editing line by line. It was noted that more work will need to be done on all the chapters after the PC’s Community Survey is completed and tallied.</w:t>
      </w:r>
    </w:p>
    <w:p>
      <w:pPr>
        <w:pStyle w:val="Standard"/>
        <w:rPr/>
      </w:pPr>
      <w:r>
        <w:rPr/>
      </w:r>
    </w:p>
    <w:p>
      <w:pPr>
        <w:pStyle w:val="Standard"/>
        <w:rPr>
          <w:u w:val="single"/>
        </w:rPr>
      </w:pPr>
      <w:r>
        <w:rPr>
          <w:u w:val="single"/>
        </w:rPr>
        <w:t>Status of the PC's Commumity Survey:</w:t>
      </w:r>
      <w:r>
        <w:rPr/>
        <w:t xml:space="preserve"> Al reported that the survey has been reviewed and the printer has been contacted. The job will take up to two weeks to complete, around May 19th.</w:t>
      </w:r>
    </w:p>
    <w:p>
      <w:pPr>
        <w:pStyle w:val="Standard"/>
        <w:rPr>
          <w:u w:val="single"/>
        </w:rPr>
      </w:pPr>
      <w:r>
        <w:rPr>
          <w:u w:val="single"/>
        </w:rPr>
      </w:r>
    </w:p>
    <w:p>
      <w:pPr>
        <w:pStyle w:val="Standard"/>
        <w:rPr>
          <w:u w:val="single"/>
        </w:rPr>
      </w:pPr>
      <w:r>
        <w:rPr>
          <w:u w:val="single"/>
        </w:rPr>
        <w:t>Energy Committee April 23rd gathering:</w:t>
      </w:r>
      <w:r>
        <w:rPr/>
        <w:t xml:space="preserve"> Tom reported that about 10 people attended, that there was fruitful discussion and it was a good time to meet people interested in future energy challenges.</w:t>
      </w:r>
    </w:p>
    <w:p>
      <w:pPr>
        <w:pStyle w:val="Standard"/>
        <w:rPr>
          <w:u w:val="single"/>
        </w:rPr>
      </w:pPr>
      <w:r>
        <w:rPr>
          <w:u w:val="single"/>
        </w:rPr>
      </w:r>
    </w:p>
    <w:p>
      <w:pPr>
        <w:pStyle w:val="Standard"/>
        <w:rPr/>
      </w:pPr>
      <w:r>
        <w:rPr/>
        <w:t xml:space="preserve">John discussed an online Cell Service Survey by CoverageCo  </w:t>
      </w:r>
      <w:hyperlink r:id="rId2">
        <w:r>
          <w:rPr>
            <w:rStyle w:val="InternetLink"/>
          </w:rPr>
          <w:t>https://vernal.typeform.com/to/qNsUNI</w:t>
        </w:r>
      </w:hyperlink>
    </w:p>
    <w:p>
      <w:pPr>
        <w:pStyle w:val="Standard"/>
        <w:rPr/>
      </w:pPr>
      <w:r>
        <w:rPr/>
        <w:t>He encouraged members to complete the survey if it is still active.</w:t>
      </w:r>
    </w:p>
    <w:p>
      <w:pPr>
        <w:pStyle w:val="Standard"/>
        <w:rPr/>
      </w:pPr>
      <w:bookmarkStart w:id="0" w:name="_GoBack"/>
      <w:bookmarkStart w:id="1" w:name="_GoBack"/>
      <w:bookmarkEnd w:id="1"/>
      <w:r>
        <w:rPr/>
      </w:r>
    </w:p>
    <w:p>
      <w:pPr>
        <w:pStyle w:val="Standard"/>
        <w:rPr>
          <w:u w:val="single"/>
        </w:rPr>
      </w:pPr>
      <w:r>
        <w:rPr>
          <w:u w:val="single"/>
        </w:rPr>
        <w:t>Adjournment</w:t>
      </w:r>
      <w:r>
        <w:rPr/>
        <w:t>: There being no further business, the meeting adjourned at 9:35 pm.</w:t>
      </w:r>
    </w:p>
    <w:p>
      <w:pPr>
        <w:pStyle w:val="Standard"/>
        <w:rPr>
          <w:u w:val="single"/>
        </w:rPr>
      </w:pPr>
      <w:r>
        <w:rPr>
          <w:u w:val="single"/>
        </w:rPr>
      </w:r>
    </w:p>
    <w:p>
      <w:pPr>
        <w:pStyle w:val="Standard"/>
        <w:rPr>
          <w:u w:val="single"/>
        </w:rPr>
      </w:pPr>
      <w:r>
        <w:rPr/>
        <w:t>Respectfully submitted,</w:t>
      </w:r>
    </w:p>
    <w:p>
      <w:pPr>
        <w:pStyle w:val="Standard"/>
        <w:rPr>
          <w:u w:val="single"/>
        </w:rPr>
      </w:pPr>
      <w:r>
        <w:rPr>
          <w:u w:val="single"/>
        </w:rPr>
      </w:r>
    </w:p>
    <w:p>
      <w:pPr>
        <w:pStyle w:val="Standard"/>
        <w:rPr>
          <w:u w:val="single"/>
        </w:rPr>
      </w:pPr>
      <w:r>
        <w:rPr>
          <w:u w:val="single"/>
        </w:rPr>
      </w:r>
    </w:p>
    <w:p>
      <w:pPr>
        <w:pStyle w:val="Standard"/>
        <w:rPr>
          <w:u w:val="single"/>
        </w:rPr>
      </w:pPr>
      <w:r>
        <w:rPr/>
        <w:t>Peggy Burden</w:t>
      </w:r>
    </w:p>
    <w:p>
      <w:pPr>
        <w:pStyle w:val="Standard"/>
        <w:rPr>
          <w:u w:val="single"/>
        </w:rPr>
      </w:pPr>
      <w:r>
        <w:rPr/>
        <w:t>Acting Clerk</w:t>
      </w:r>
    </w:p>
    <w:p>
      <w:pPr>
        <w:pStyle w:val="Standard"/>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auto"/>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Internet Link"/>
    <w:rsid w:val="00bc6e06"/>
    <w:rPr>
      <w:color w:val="0563C1"/>
      <w:u w:val="single"/>
    </w:rPr>
  </w:style>
  <w:style w:type="paragraph" w:styleId="Heading" w:customStyle="1">
    <w:name w:val="Heading"/>
    <w:basedOn w:val="Standard"/>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bidi w:val="0"/>
      <w:jc w:val="left"/>
    </w:pPr>
    <w:rPr>
      <w:rFonts w:ascii="Liberation Serif" w:hAnsi="Liberation Serif" w:eastAsia="SimSun" w:cs="Arial"/>
      <w:color w:val="auto"/>
      <w:sz w:val="24"/>
      <w:szCs w:val="24"/>
      <w:lang w:val="en-US" w:eastAsia="zh-CN" w:bidi="hi-IN"/>
    </w:rPr>
  </w:style>
  <w:style w:type="paragraph" w:styleId="Textbody1" w:customStyle="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ernal.typeform.com/to/qNsUNI"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LibreOffice/5.2.2.2$Windows_x86 LibreOffice_project/8f96e87c890bf8fa77463cd4b640a2312823f3ad</Application>
  <Pages>1</Pages>
  <Words>308</Words>
  <Characters>1654</Characters>
  <CharactersWithSpaces>1942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2017-05-13T10:24:00Z</dcterms:created>
  <dc:creator>John</dc:creator>
  <dc:description/>
  <dc:language>en-US</dc:language>
  <cp:lastModifiedBy>John</cp:lastModifiedBy>
  <dcterms:modified xsi:type="dcterms:W3CDTF">2017-05-29T16:46:00Z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